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335A" w14:textId="77777777" w:rsidR="003C212D" w:rsidRPr="00485F80" w:rsidRDefault="003C212D" w:rsidP="003C2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177739477"/>
      <w:bookmarkStart w:id="1" w:name="_Hlk67402214"/>
      <w:r w:rsidRPr="00485F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ДУМА КРАСНОХОЛМСКОГО МУНИЦИПАЛЬНОГО ОКРУГА</w:t>
      </w:r>
    </w:p>
    <w:p w14:paraId="0C41B35A" w14:textId="77777777" w:rsidR="003C212D" w:rsidRPr="00485F80" w:rsidRDefault="003C212D" w:rsidP="003C2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85F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ТВЕРСКОЙ ОБЛАСТИ</w:t>
      </w:r>
    </w:p>
    <w:p w14:paraId="4F8A4B40" w14:textId="77777777" w:rsidR="003C212D" w:rsidRPr="00485F80" w:rsidRDefault="003C212D" w:rsidP="003C2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75C200" w14:textId="77777777" w:rsidR="003C212D" w:rsidRPr="00485F80" w:rsidRDefault="003C212D" w:rsidP="003C2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85F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4BA0351E" w14:textId="77777777" w:rsidR="003C212D" w:rsidRPr="00485F80" w:rsidRDefault="003C212D" w:rsidP="003C2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12D" w:rsidRPr="00485F80" w14:paraId="50BB54F0" w14:textId="77777777" w:rsidTr="0011773C">
        <w:tc>
          <w:tcPr>
            <w:tcW w:w="3115" w:type="dxa"/>
          </w:tcPr>
          <w:p w14:paraId="5C22A5CD" w14:textId="77777777" w:rsidR="003C212D" w:rsidRPr="00485F80" w:rsidRDefault="003C212D" w:rsidP="0011773C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115" w:type="dxa"/>
          </w:tcPr>
          <w:p w14:paraId="383F8483" w14:textId="77777777" w:rsidR="003C212D" w:rsidRPr="00485F80" w:rsidRDefault="003C212D" w:rsidP="00117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85F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г. Красный Холм</w:t>
            </w:r>
          </w:p>
        </w:tc>
        <w:tc>
          <w:tcPr>
            <w:tcW w:w="3115" w:type="dxa"/>
          </w:tcPr>
          <w:p w14:paraId="77CB63A9" w14:textId="77777777" w:rsidR="003C212D" w:rsidRPr="00485F80" w:rsidRDefault="003C212D" w:rsidP="0011773C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3C212D" w:rsidRPr="00485F80" w14:paraId="71E02DBB" w14:textId="77777777" w:rsidTr="0011773C">
        <w:tc>
          <w:tcPr>
            <w:tcW w:w="3115" w:type="dxa"/>
          </w:tcPr>
          <w:p w14:paraId="3DB64F7B" w14:textId="6C870D3B" w:rsidR="003C212D" w:rsidRPr="00485F80" w:rsidRDefault="003F7158" w:rsidP="0011773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20 </w:t>
            </w:r>
            <w:r w:rsidR="0071769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ма</w:t>
            </w:r>
            <w:r w:rsidR="003C212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я</w:t>
            </w:r>
            <w:r w:rsidR="003C212D" w:rsidRPr="00485F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202</w:t>
            </w:r>
            <w:r w:rsidR="0071769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3C212D" w:rsidRPr="00485F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115" w:type="dxa"/>
          </w:tcPr>
          <w:p w14:paraId="161408CA" w14:textId="77777777" w:rsidR="003C212D" w:rsidRPr="00485F80" w:rsidRDefault="003C212D" w:rsidP="00117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15" w:type="dxa"/>
          </w:tcPr>
          <w:p w14:paraId="19A1DE77" w14:textId="2624FE57" w:rsidR="003C212D" w:rsidRPr="00485F80" w:rsidRDefault="003C212D" w:rsidP="00117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</w:t>
            </w:r>
            <w:r w:rsidR="003F715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  <w:r w:rsidRPr="00485F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№</w:t>
            </w:r>
            <w:r w:rsidR="003F715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60</w:t>
            </w:r>
            <w:r w:rsidR="0071769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  </w:t>
            </w:r>
            <w:r w:rsidRPr="00485F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8698CFA" w14:textId="77777777" w:rsidR="003C212D" w:rsidRDefault="003C212D" w:rsidP="00A20285">
      <w:pPr>
        <w:pStyle w:val="a7"/>
        <w:ind w:right="-115"/>
        <w:jc w:val="center"/>
        <w:rPr>
          <w:rFonts w:ascii="Times New Roman" w:hAnsi="Times New Roman"/>
          <w:b/>
          <w:sz w:val="28"/>
          <w:szCs w:val="28"/>
        </w:rPr>
      </w:pPr>
    </w:p>
    <w:p w14:paraId="15A21AE4" w14:textId="1B4E5D9A" w:rsidR="00BA30A5" w:rsidRDefault="00BD4934" w:rsidP="00A20285">
      <w:pPr>
        <w:pStyle w:val="a7"/>
        <w:ind w:right="-11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82533F">
        <w:rPr>
          <w:rFonts w:ascii="Times New Roman" w:hAnsi="Times New Roman"/>
          <w:b/>
          <w:sz w:val="28"/>
          <w:szCs w:val="28"/>
        </w:rPr>
        <w:t xml:space="preserve">внесении изменений и дополнений в решение Думы Краснохолмского муниципального округа от </w:t>
      </w:r>
      <w:r w:rsidR="00A20285">
        <w:rPr>
          <w:rFonts w:ascii="Times New Roman" w:hAnsi="Times New Roman"/>
          <w:b/>
          <w:sz w:val="28"/>
          <w:szCs w:val="28"/>
        </w:rPr>
        <w:t>22</w:t>
      </w:r>
      <w:r w:rsidR="0082533F">
        <w:rPr>
          <w:rFonts w:ascii="Times New Roman" w:hAnsi="Times New Roman"/>
          <w:b/>
          <w:sz w:val="28"/>
          <w:szCs w:val="28"/>
        </w:rPr>
        <w:t>.02.202</w:t>
      </w:r>
      <w:r w:rsidR="00A20285">
        <w:rPr>
          <w:rFonts w:ascii="Times New Roman" w:hAnsi="Times New Roman"/>
          <w:b/>
          <w:sz w:val="28"/>
          <w:szCs w:val="28"/>
        </w:rPr>
        <w:t>4</w:t>
      </w:r>
      <w:r w:rsidR="0082533F">
        <w:rPr>
          <w:rFonts w:ascii="Times New Roman" w:hAnsi="Times New Roman"/>
          <w:b/>
          <w:sz w:val="28"/>
          <w:szCs w:val="28"/>
        </w:rPr>
        <w:t xml:space="preserve"> № </w:t>
      </w:r>
      <w:r w:rsidR="00A20285">
        <w:rPr>
          <w:rFonts w:ascii="Times New Roman" w:hAnsi="Times New Roman"/>
          <w:b/>
          <w:sz w:val="28"/>
          <w:szCs w:val="28"/>
        </w:rPr>
        <w:t>24</w:t>
      </w:r>
      <w:r w:rsidR="0082533F">
        <w:rPr>
          <w:rFonts w:ascii="Times New Roman" w:hAnsi="Times New Roman"/>
          <w:b/>
          <w:sz w:val="28"/>
          <w:szCs w:val="28"/>
        </w:rPr>
        <w:t>3 «</w:t>
      </w:r>
      <w:r w:rsidR="00A20285">
        <w:rPr>
          <w:rFonts w:ascii="Times New Roman" w:hAnsi="Times New Roman"/>
          <w:b/>
          <w:noProof/>
          <w:sz w:val="28"/>
          <w:szCs w:val="28"/>
        </w:rPr>
        <w:t>Об утверждении Положения о правилах депутатской этики</w:t>
      </w:r>
      <w:r w:rsidR="0082533F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385E3217" w14:textId="77777777" w:rsidR="00BD4934" w:rsidRDefault="00BD4934" w:rsidP="00BA30A5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7E5F7" w14:textId="2AA64F0F" w:rsidR="00717692" w:rsidRDefault="00E753C3" w:rsidP="0071769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82533F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№ 131-ФЗ «Об общих принципах </w:t>
      </w:r>
      <w:r w:rsidR="002C011D">
        <w:rPr>
          <w:rFonts w:ascii="Times New Roman" w:hAnsi="Times New Roman" w:cs="Times New Roman"/>
          <w:sz w:val="28"/>
          <w:szCs w:val="28"/>
        </w:rPr>
        <w:t>организации местного</w:t>
      </w:r>
      <w:r w:rsidR="0082533F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</w:t>
      </w:r>
      <w:r w:rsidR="002C011D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="00A20285" w:rsidRPr="000D1673">
        <w:rPr>
          <w:rFonts w:ascii="Times New Roman" w:hAnsi="Times New Roman"/>
          <w:sz w:val="28"/>
          <w:szCs w:val="24"/>
        </w:rPr>
        <w:t>Уставом Краснохолмского муниципального округ</w:t>
      </w:r>
      <w:r w:rsidR="00A20285">
        <w:rPr>
          <w:rFonts w:ascii="Times New Roman" w:hAnsi="Times New Roman"/>
          <w:sz w:val="28"/>
          <w:szCs w:val="24"/>
        </w:rPr>
        <w:t>а</w:t>
      </w:r>
      <w:r w:rsidR="00A20285" w:rsidRPr="000D1673">
        <w:rPr>
          <w:rFonts w:ascii="Times New Roman" w:hAnsi="Times New Roman"/>
          <w:sz w:val="28"/>
          <w:szCs w:val="24"/>
        </w:rPr>
        <w:t xml:space="preserve"> Тверской области,</w:t>
      </w:r>
      <w:r w:rsidR="00A20285">
        <w:rPr>
          <w:rFonts w:ascii="Times New Roman" w:hAnsi="Times New Roman"/>
          <w:sz w:val="28"/>
          <w:szCs w:val="24"/>
        </w:rPr>
        <w:t xml:space="preserve"> </w:t>
      </w:r>
      <w:r w:rsidR="002C011D">
        <w:rPr>
          <w:rFonts w:ascii="Times New Roman" w:hAnsi="Times New Roman" w:cs="Times New Roman"/>
          <w:sz w:val="28"/>
          <w:szCs w:val="28"/>
        </w:rPr>
        <w:t xml:space="preserve">Дума Краснохолмского </w:t>
      </w:r>
      <w:r w:rsidR="00A20285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3C212D" w:rsidRPr="003C212D">
        <w:rPr>
          <w:rFonts w:ascii="Times New Roman" w:hAnsi="Times New Roman" w:cs="Times New Roman"/>
          <w:sz w:val="28"/>
          <w:szCs w:val="28"/>
        </w:rPr>
        <w:t xml:space="preserve"> </w:t>
      </w:r>
      <w:r w:rsidR="003C212D">
        <w:rPr>
          <w:rFonts w:ascii="Times New Roman" w:hAnsi="Times New Roman" w:cs="Times New Roman"/>
          <w:sz w:val="28"/>
          <w:szCs w:val="28"/>
        </w:rPr>
        <w:t>РЕШИЛА:</w:t>
      </w:r>
    </w:p>
    <w:p w14:paraId="5E573C6C" w14:textId="77777777" w:rsidR="00717692" w:rsidRDefault="00717692" w:rsidP="0071769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DFF03" w14:textId="2F399390" w:rsidR="00A20285" w:rsidRPr="00717692" w:rsidRDefault="00717692" w:rsidP="00717692">
      <w:pPr>
        <w:pStyle w:val="a6"/>
        <w:numPr>
          <w:ilvl w:val="0"/>
          <w:numId w:val="6"/>
        </w:numPr>
        <w:tabs>
          <w:tab w:val="left" w:pos="0"/>
          <w:tab w:val="left" w:pos="851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692">
        <w:rPr>
          <w:rFonts w:ascii="Times New Roman" w:hAnsi="Times New Roman" w:cs="Times New Roman"/>
          <w:sz w:val="28"/>
          <w:szCs w:val="28"/>
        </w:rPr>
        <w:t xml:space="preserve">Внести изменения в пункт 3 решения Думы Краснохолмского муниципального округа Тверской области </w:t>
      </w:r>
      <w:r w:rsidRPr="00717692">
        <w:rPr>
          <w:rFonts w:ascii="Times New Roman" w:hAnsi="Times New Roman" w:cs="Times New Roman"/>
          <w:bCs/>
          <w:sz w:val="28"/>
          <w:szCs w:val="28"/>
        </w:rPr>
        <w:t xml:space="preserve">от 22.02.2024 </w:t>
      </w:r>
      <w:r w:rsidRPr="00717692">
        <w:rPr>
          <w:rFonts w:ascii="Times New Roman" w:hAnsi="Times New Roman" w:cs="Times New Roman"/>
          <w:bCs/>
          <w:sz w:val="28"/>
          <w:szCs w:val="28"/>
        </w:rPr>
        <w:br/>
        <w:t>№ 243 «</w:t>
      </w:r>
      <w:r w:rsidRPr="00717692">
        <w:rPr>
          <w:rFonts w:ascii="Times New Roman" w:hAnsi="Times New Roman"/>
          <w:bCs/>
          <w:noProof/>
          <w:sz w:val="28"/>
          <w:szCs w:val="28"/>
        </w:rPr>
        <w:t>Об утверждении Положения о правилах депутатской этики</w:t>
      </w:r>
      <w:r w:rsidRPr="00717692">
        <w:rPr>
          <w:rFonts w:ascii="Times New Roman" w:hAnsi="Times New Roman" w:cs="Times New Roman"/>
          <w:bCs/>
          <w:sz w:val="28"/>
          <w:szCs w:val="28"/>
        </w:rPr>
        <w:t>» и изложить в следующей редакции:</w:t>
      </w:r>
    </w:p>
    <w:p w14:paraId="72DE39D2" w14:textId="09A50079" w:rsidR="00717692" w:rsidRDefault="00717692" w:rsidP="00717692">
      <w:pPr>
        <w:spacing w:after="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Контроль исполнения настоящего решения возложить на заместителя председателя Думы Краснохолмского муниципального округа Тверской области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Дрожженикову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С.В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».</w:t>
      </w:r>
    </w:p>
    <w:p w14:paraId="0DA6EA71" w14:textId="4F4BD8BF" w:rsidR="008278A0" w:rsidRDefault="00717692" w:rsidP="00A20285">
      <w:pPr>
        <w:spacing w:after="0" w:line="340" w:lineRule="exact"/>
        <w:ind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218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B1D46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A20285">
        <w:rPr>
          <w:rFonts w:ascii="Times New Roman" w:hAnsi="Times New Roman" w:cs="Times New Roman"/>
          <w:sz w:val="28"/>
          <w:szCs w:val="28"/>
        </w:rPr>
        <w:t xml:space="preserve"> в приложение 2 к решению Думы Краснохолмского муниципального округа Тверской области </w:t>
      </w:r>
      <w:r w:rsidR="00A20285" w:rsidRPr="00A20285">
        <w:rPr>
          <w:rFonts w:ascii="Times New Roman" w:hAnsi="Times New Roman" w:cs="Times New Roman"/>
          <w:bCs/>
          <w:sz w:val="28"/>
          <w:szCs w:val="28"/>
        </w:rPr>
        <w:t xml:space="preserve">от 22.02.2024 </w:t>
      </w:r>
      <w:r w:rsidR="003C212D">
        <w:rPr>
          <w:rFonts w:ascii="Times New Roman" w:hAnsi="Times New Roman" w:cs="Times New Roman"/>
          <w:bCs/>
          <w:sz w:val="28"/>
          <w:szCs w:val="28"/>
        </w:rPr>
        <w:br/>
      </w:r>
      <w:r w:rsidR="00A20285" w:rsidRPr="00A20285">
        <w:rPr>
          <w:rFonts w:ascii="Times New Roman" w:hAnsi="Times New Roman" w:cs="Times New Roman"/>
          <w:bCs/>
          <w:sz w:val="28"/>
          <w:szCs w:val="28"/>
        </w:rPr>
        <w:t>№ 243 «</w:t>
      </w:r>
      <w:r w:rsidR="00A20285" w:rsidRPr="00A20285">
        <w:rPr>
          <w:rFonts w:ascii="Times New Roman" w:hAnsi="Times New Roman"/>
          <w:bCs/>
          <w:noProof/>
          <w:sz w:val="28"/>
          <w:szCs w:val="28"/>
        </w:rPr>
        <w:t>Об утверждении Положения о правилах депутатской этики</w:t>
      </w:r>
      <w:r w:rsidR="00A20285" w:rsidRPr="00A20285">
        <w:rPr>
          <w:rFonts w:ascii="Times New Roman" w:hAnsi="Times New Roman" w:cs="Times New Roman"/>
          <w:bCs/>
          <w:sz w:val="28"/>
          <w:szCs w:val="28"/>
        </w:rPr>
        <w:t>»</w:t>
      </w:r>
      <w:r w:rsidR="00A20285">
        <w:rPr>
          <w:rFonts w:ascii="Times New Roman" w:hAnsi="Times New Roman" w:cs="Times New Roman"/>
          <w:bCs/>
          <w:sz w:val="28"/>
          <w:szCs w:val="28"/>
        </w:rPr>
        <w:t xml:space="preserve"> и изложить в следующей редакции согласно приложению. </w:t>
      </w:r>
    </w:p>
    <w:p w14:paraId="2C0A6930" w14:textId="1B25DB54" w:rsidR="00A20285" w:rsidRPr="00FA400E" w:rsidRDefault="00717692" w:rsidP="00A20285">
      <w:pPr>
        <w:spacing w:after="0" w:line="340" w:lineRule="exac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02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20285" w:rsidRPr="004826B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</w:t>
      </w:r>
      <w:r w:rsidR="00A20285">
        <w:rPr>
          <w:rFonts w:ascii="Times New Roman" w:hAnsi="Times New Roman" w:cs="Times New Roman"/>
          <w:color w:val="000000"/>
          <w:sz w:val="28"/>
          <w:szCs w:val="28"/>
        </w:rPr>
        <w:t xml:space="preserve">го принятия </w:t>
      </w:r>
      <w:r w:rsidR="00A20285" w:rsidRPr="004826B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20285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</w:t>
      </w:r>
      <w:r w:rsidR="00A20285" w:rsidRPr="004826B9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размещению на официальном сайте Администрации Краснохолмского муниципального округа в информационно-телекоммуникационной сети «Интернет».</w:t>
      </w:r>
    </w:p>
    <w:p w14:paraId="1A2B5C6D" w14:textId="77777777" w:rsidR="00BA30A5" w:rsidRDefault="00BA30A5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C858410" w14:textId="77777777" w:rsidR="00BA30A5" w:rsidRDefault="00BA30A5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3784"/>
      </w:tblGrid>
      <w:tr w:rsidR="00BA30A5" w14:paraId="011CB58E" w14:textId="77777777" w:rsidTr="00BA30A5">
        <w:trPr>
          <w:cantSplit/>
          <w:trHeight w:val="63"/>
        </w:trPr>
        <w:tc>
          <w:tcPr>
            <w:tcW w:w="5937" w:type="dxa"/>
          </w:tcPr>
          <w:bookmarkEnd w:id="1"/>
          <w:p w14:paraId="792811B5" w14:textId="77777777" w:rsidR="00BA30A5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Краснохолмского </w:t>
            </w:r>
          </w:p>
          <w:p w14:paraId="5AF7FAC6" w14:textId="72BAA4AB" w:rsidR="00BA30A5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3784" w:type="dxa"/>
          </w:tcPr>
          <w:p w14:paraId="765C5631" w14:textId="77777777" w:rsidR="00BA30A5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CF8AD" w14:textId="34129BC8" w:rsidR="00BA30A5" w:rsidRDefault="00BA30A5" w:rsidP="00A20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17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17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</w:t>
            </w:r>
            <w:proofErr w:type="spellEnd"/>
            <w:r w:rsidR="00717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17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Петухова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14:paraId="456DBE9C" w14:textId="49D7AEFF" w:rsidR="00BA30A5" w:rsidRDefault="00BA30A5" w:rsidP="00BA3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6E9E0" w14:textId="377C11A3" w:rsidR="00F81267" w:rsidRDefault="00451C42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                                                        </w:t>
      </w:r>
    </w:p>
    <w:p w14:paraId="2DBD63DF" w14:textId="55AD2AB1" w:rsidR="00E5107D" w:rsidRDefault="00E5107D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F4BA97B" w14:textId="44B1C413" w:rsidR="00E5107D" w:rsidRDefault="00E5107D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2B8B0525" w14:textId="77777777" w:rsidR="00A20285" w:rsidRDefault="00A20285" w:rsidP="00717692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1353C" w14:textId="30B99CBB" w:rsidR="00A20285" w:rsidRPr="003D7C81" w:rsidRDefault="00A20285" w:rsidP="00A20285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>к решению Думы Краснохолмского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> муниципального округа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>от</w:t>
      </w:r>
      <w:r w:rsidR="003C21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15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7692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t>я 202</w:t>
      </w:r>
      <w:r w:rsidR="0071769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N</w:t>
      </w:r>
      <w:r w:rsidR="003F7158">
        <w:rPr>
          <w:rFonts w:ascii="Times New Roman" w:eastAsia="Times New Roman" w:hAnsi="Times New Roman"/>
          <w:sz w:val="24"/>
          <w:szCs w:val="24"/>
          <w:lang w:eastAsia="ru-RU"/>
        </w:rPr>
        <w:t xml:space="preserve"> 60</w:t>
      </w:r>
    </w:p>
    <w:p w14:paraId="75F495B3" w14:textId="77777777" w:rsidR="00A20285" w:rsidRPr="003D7C81" w:rsidRDefault="00A20285" w:rsidP="00A20285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>к решению Думы Краснохолмского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> муниципального округа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3D7C81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2024 года N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243</w:t>
      </w:r>
    </w:p>
    <w:p w14:paraId="3973FBA4" w14:textId="77777777" w:rsidR="00A20285" w:rsidRDefault="00A20285" w:rsidP="00A20285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8988F0" w14:textId="77777777" w:rsidR="00A20285" w:rsidRDefault="00A20285" w:rsidP="00A20285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7282C" w14:textId="77777777" w:rsidR="00A20285" w:rsidRPr="0032443C" w:rsidRDefault="00A20285" w:rsidP="00A20285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ACD051" w14:textId="77777777" w:rsidR="00A20285" w:rsidRPr="00FF3611" w:rsidRDefault="00A20285" w:rsidP="00A20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3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комиссии по депутатской этике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Думы Краснохолмского муниципального округа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738"/>
        <w:gridCol w:w="6362"/>
      </w:tblGrid>
      <w:tr w:rsidR="003C212D" w:rsidRPr="009E0B87" w14:paraId="57DE16AF" w14:textId="77777777" w:rsidTr="00D217D0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66C06CF8" w14:textId="77777777" w:rsidR="00A20285" w:rsidRPr="009E0B87" w:rsidRDefault="00A20285" w:rsidP="00D21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21531C" w14:textId="77777777" w:rsidR="00A20285" w:rsidRPr="009E0B87" w:rsidRDefault="00A20285" w:rsidP="00D217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E6464" w14:textId="77777777" w:rsidR="00A20285" w:rsidRPr="009E0B87" w:rsidRDefault="00A20285" w:rsidP="00D217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12D" w:rsidRPr="00EA474B" w14:paraId="67342CBC" w14:textId="77777777" w:rsidTr="00D217D0">
        <w:trPr>
          <w:tblCellSpacing w:w="15" w:type="dxa"/>
        </w:trPr>
        <w:tc>
          <w:tcPr>
            <w:tcW w:w="0" w:type="auto"/>
            <w:hideMark/>
          </w:tcPr>
          <w:p w14:paraId="7E1926EA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25F6DC11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0" w:type="auto"/>
            <w:hideMark/>
          </w:tcPr>
          <w:p w14:paraId="0A6531CD" w14:textId="5413E525" w:rsidR="00A20285" w:rsidRPr="00EA474B" w:rsidRDefault="003F7158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71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Шабалина Екатерина Вадимовна</w:t>
            </w:r>
            <w:r w:rsidR="00717692"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- депутат Думы Краснохолмского муниципального округа</w:t>
            </w:r>
          </w:p>
        </w:tc>
      </w:tr>
      <w:tr w:rsidR="003C212D" w:rsidRPr="00EA474B" w14:paraId="0C577104" w14:textId="77777777" w:rsidTr="00D217D0">
        <w:trPr>
          <w:tblCellSpacing w:w="15" w:type="dxa"/>
        </w:trPr>
        <w:tc>
          <w:tcPr>
            <w:tcW w:w="0" w:type="auto"/>
            <w:hideMark/>
          </w:tcPr>
          <w:p w14:paraId="57A50907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71583E7C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  <w:tc>
          <w:tcPr>
            <w:tcW w:w="0" w:type="auto"/>
            <w:hideMark/>
          </w:tcPr>
          <w:p w14:paraId="61621F4B" w14:textId="3585F76A" w:rsidR="00A20285" w:rsidRPr="00EA474B" w:rsidRDefault="003F7158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71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Артамонова Марина Александровна</w:t>
            </w:r>
            <w:r w:rsidR="00717692"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- депутат Думы Краснохолмского муниципального округа</w:t>
            </w:r>
          </w:p>
        </w:tc>
      </w:tr>
      <w:tr w:rsidR="003C212D" w:rsidRPr="00EA474B" w14:paraId="22E523B9" w14:textId="77777777" w:rsidTr="00D217D0">
        <w:trPr>
          <w:tblCellSpacing w:w="15" w:type="dxa"/>
        </w:trPr>
        <w:tc>
          <w:tcPr>
            <w:tcW w:w="0" w:type="auto"/>
            <w:hideMark/>
          </w:tcPr>
          <w:p w14:paraId="11976818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788118B0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комиссии </w:t>
            </w:r>
          </w:p>
        </w:tc>
        <w:tc>
          <w:tcPr>
            <w:tcW w:w="0" w:type="auto"/>
            <w:hideMark/>
          </w:tcPr>
          <w:p w14:paraId="0B9D0C14" w14:textId="77777777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Каретникова Галина Васильевна</w:t>
            </w: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депутат Думы Краснохолмского муниципального округа</w:t>
            </w:r>
          </w:p>
        </w:tc>
      </w:tr>
    </w:tbl>
    <w:p w14:paraId="4B983C7C" w14:textId="148FB6D1" w:rsidR="00A20285" w:rsidRPr="00EA474B" w:rsidRDefault="00A20285" w:rsidP="00A202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EA474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3F715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474B">
        <w:rPr>
          <w:rFonts w:ascii="Times New Roman" w:hAnsi="Times New Roman"/>
          <w:b/>
          <w:bCs/>
          <w:sz w:val="24"/>
          <w:szCs w:val="24"/>
          <w:lang w:eastAsia="ru-RU"/>
        </w:rPr>
        <w:t>Куликова Наталья Анатольевна</w:t>
      </w:r>
      <w:r w:rsidRPr="00EA474B">
        <w:rPr>
          <w:rFonts w:ascii="Times New Roman" w:hAnsi="Times New Roman"/>
          <w:sz w:val="24"/>
          <w:szCs w:val="24"/>
          <w:lang w:eastAsia="ru-RU"/>
        </w:rPr>
        <w:t xml:space="preserve"> - депутат Думы </w:t>
      </w:r>
    </w:p>
    <w:p w14:paraId="2A553771" w14:textId="1415E85A" w:rsidR="00A20285" w:rsidRPr="00EA474B" w:rsidRDefault="00A20285" w:rsidP="00A202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EA474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3F715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474B">
        <w:rPr>
          <w:rFonts w:ascii="Times New Roman" w:hAnsi="Times New Roman"/>
          <w:sz w:val="24"/>
          <w:szCs w:val="24"/>
          <w:lang w:eastAsia="ru-RU"/>
        </w:rPr>
        <w:t>Краснохолмского муниципального округа</w:t>
      </w:r>
    </w:p>
    <w:p w14:paraId="223CAE16" w14:textId="317419AD" w:rsidR="00A20285" w:rsidRDefault="00A20285" w:rsidP="00A202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EA474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CF497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474B">
        <w:rPr>
          <w:rFonts w:ascii="Times New Roman" w:hAnsi="Times New Roman"/>
          <w:b/>
          <w:bCs/>
          <w:sz w:val="24"/>
          <w:szCs w:val="24"/>
          <w:lang w:eastAsia="ru-RU"/>
        </w:rPr>
        <w:t>Безуглый Владимир Алексеевич</w:t>
      </w:r>
      <w:r w:rsidRPr="00EA474B">
        <w:rPr>
          <w:rFonts w:ascii="Times New Roman" w:hAnsi="Times New Roman"/>
          <w:sz w:val="24"/>
          <w:szCs w:val="24"/>
          <w:lang w:eastAsia="ru-RU"/>
        </w:rPr>
        <w:t xml:space="preserve"> – заведующий</w:t>
      </w:r>
    </w:p>
    <w:p w14:paraId="0CEF5923" w14:textId="6D0D85CB" w:rsidR="00A20285" w:rsidRDefault="00A20285" w:rsidP="00A202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CF497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474B">
        <w:rPr>
          <w:rFonts w:ascii="Times New Roman" w:hAnsi="Times New Roman"/>
          <w:sz w:val="24"/>
          <w:szCs w:val="24"/>
          <w:lang w:eastAsia="ru-RU"/>
        </w:rPr>
        <w:t xml:space="preserve">юридическим отделом Администрации Краснохолмского </w:t>
      </w:r>
    </w:p>
    <w:p w14:paraId="553B50B5" w14:textId="3BA90C5E" w:rsidR="00A20285" w:rsidRPr="00EA474B" w:rsidRDefault="00A20285" w:rsidP="00A202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CF497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474B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14:paraId="5F94040C" w14:textId="77777777" w:rsidR="00A20285" w:rsidRDefault="00A20285" w:rsidP="00A2028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021"/>
      </w:tblGrid>
      <w:tr w:rsidR="00A20285" w:rsidRPr="009E0B87" w14:paraId="403ADF77" w14:textId="77777777" w:rsidTr="00D217D0">
        <w:trPr>
          <w:tblCellSpacing w:w="15" w:type="dxa"/>
        </w:trPr>
        <w:tc>
          <w:tcPr>
            <w:tcW w:w="0" w:type="auto"/>
            <w:hideMark/>
          </w:tcPr>
          <w:p w14:paraId="4C6C2776" w14:textId="77777777" w:rsidR="00A20285" w:rsidRPr="009E0B87" w:rsidRDefault="00A20285" w:rsidP="00D21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E0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6C32B14E" w14:textId="2D554631" w:rsidR="00A20285" w:rsidRPr="00EA474B" w:rsidRDefault="00A20285" w:rsidP="00D217D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  <w:r w:rsidRPr="009E0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CF4977" w:rsidRPr="00CF49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Мазовская</w:t>
            </w:r>
            <w:proofErr w:type="spellEnd"/>
            <w:r w:rsidR="00CF4977" w:rsidRPr="00CF49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Анастасия Алексеевна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 Думы </w:t>
            </w:r>
          </w:p>
          <w:p w14:paraId="0C8E0AA4" w14:textId="3B72A004" w:rsidR="00A20285" w:rsidRPr="00D0633D" w:rsidRDefault="00A20285" w:rsidP="00D0633D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CF4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474B">
              <w:rPr>
                <w:rFonts w:ascii="Times New Roman" w:hAnsi="Times New Roman"/>
                <w:sz w:val="24"/>
                <w:szCs w:val="24"/>
                <w:lang w:eastAsia="ru-RU"/>
              </w:rPr>
              <w:t>Краснохолмского муниципального округа</w:t>
            </w:r>
          </w:p>
        </w:tc>
      </w:tr>
    </w:tbl>
    <w:p w14:paraId="29279C08" w14:textId="77777777" w:rsidR="00A20285" w:rsidRDefault="00A20285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52580AD" w14:textId="6AC6693A" w:rsidR="00E5107D" w:rsidRDefault="00E5107D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8BFCF74" w14:textId="518678DF" w:rsidR="00E5107D" w:rsidRDefault="00E5107D" w:rsidP="00451C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ABAAACD" w14:textId="28E49884" w:rsidR="00900971" w:rsidRPr="00E5107D" w:rsidRDefault="00900971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900971" w:rsidRPr="00E5107D" w:rsidSect="003C212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4C7E" w14:textId="77777777" w:rsidR="00271913" w:rsidRDefault="00271913" w:rsidP="003C212D">
      <w:pPr>
        <w:spacing w:after="0" w:line="240" w:lineRule="auto"/>
      </w:pPr>
      <w:r>
        <w:separator/>
      </w:r>
    </w:p>
  </w:endnote>
  <w:endnote w:type="continuationSeparator" w:id="0">
    <w:p w14:paraId="6B14E231" w14:textId="77777777" w:rsidR="00271913" w:rsidRDefault="00271913" w:rsidP="003C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6343" w14:textId="77777777" w:rsidR="00271913" w:rsidRDefault="00271913" w:rsidP="003C212D">
      <w:pPr>
        <w:spacing w:after="0" w:line="240" w:lineRule="auto"/>
      </w:pPr>
      <w:r>
        <w:separator/>
      </w:r>
    </w:p>
  </w:footnote>
  <w:footnote w:type="continuationSeparator" w:id="0">
    <w:p w14:paraId="05020716" w14:textId="77777777" w:rsidR="00271913" w:rsidRDefault="00271913" w:rsidP="003C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286253"/>
      <w:docPartObj>
        <w:docPartGallery w:val="Page Numbers (Top of Page)"/>
        <w:docPartUnique/>
      </w:docPartObj>
    </w:sdtPr>
    <w:sdtContent>
      <w:p w14:paraId="1B578B70" w14:textId="49DCBC7E" w:rsidR="003C212D" w:rsidRDefault="003C21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88210" w14:textId="77777777" w:rsidR="003C212D" w:rsidRDefault="003C21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B5"/>
    <w:multiLevelType w:val="hybridMultilevel"/>
    <w:tmpl w:val="4630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5E00"/>
    <w:multiLevelType w:val="hybridMultilevel"/>
    <w:tmpl w:val="EBB4FC0C"/>
    <w:lvl w:ilvl="0" w:tplc="DAC2EE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0EC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D9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C02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66C0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8DC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A98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0C6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E6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45A96"/>
    <w:multiLevelType w:val="hybridMultilevel"/>
    <w:tmpl w:val="B592381C"/>
    <w:lvl w:ilvl="0" w:tplc="D33EADE4">
      <w:start w:val="1"/>
      <w:numFmt w:val="decimal"/>
      <w:lvlText w:val="%1.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A0C75A8"/>
    <w:multiLevelType w:val="multilevel"/>
    <w:tmpl w:val="6338D5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57617702"/>
    <w:multiLevelType w:val="hybridMultilevel"/>
    <w:tmpl w:val="9EC68534"/>
    <w:lvl w:ilvl="0" w:tplc="7388A1F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6F1A78D7"/>
    <w:multiLevelType w:val="hybridMultilevel"/>
    <w:tmpl w:val="2E8659AC"/>
    <w:lvl w:ilvl="0" w:tplc="C640164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55284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40521">
    <w:abstractNumId w:val="1"/>
  </w:num>
  <w:num w:numId="3" w16cid:durableId="1935891992">
    <w:abstractNumId w:val="4"/>
  </w:num>
  <w:num w:numId="4" w16cid:durableId="4794539">
    <w:abstractNumId w:val="5"/>
  </w:num>
  <w:num w:numId="5" w16cid:durableId="996346594">
    <w:abstractNumId w:val="2"/>
  </w:num>
  <w:num w:numId="6" w16cid:durableId="199899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D8"/>
    <w:rsid w:val="000146D9"/>
    <w:rsid w:val="00055FA9"/>
    <w:rsid w:val="00074EA1"/>
    <w:rsid w:val="0007634D"/>
    <w:rsid w:val="000E6A2F"/>
    <w:rsid w:val="00114006"/>
    <w:rsid w:val="001B4B02"/>
    <w:rsid w:val="00235D99"/>
    <w:rsid w:val="00271913"/>
    <w:rsid w:val="00285F5C"/>
    <w:rsid w:val="002C011D"/>
    <w:rsid w:val="002E724B"/>
    <w:rsid w:val="00352BE6"/>
    <w:rsid w:val="00367DD8"/>
    <w:rsid w:val="003B78B8"/>
    <w:rsid w:val="003C1F6E"/>
    <w:rsid w:val="003C212D"/>
    <w:rsid w:val="003F7158"/>
    <w:rsid w:val="00405395"/>
    <w:rsid w:val="00446274"/>
    <w:rsid w:val="00451C42"/>
    <w:rsid w:val="004742F2"/>
    <w:rsid w:val="004B099A"/>
    <w:rsid w:val="004E771F"/>
    <w:rsid w:val="004F7699"/>
    <w:rsid w:val="005017DE"/>
    <w:rsid w:val="00530CD4"/>
    <w:rsid w:val="005351CC"/>
    <w:rsid w:val="00535C5E"/>
    <w:rsid w:val="00587179"/>
    <w:rsid w:val="005A7CD1"/>
    <w:rsid w:val="005D249A"/>
    <w:rsid w:val="006249B4"/>
    <w:rsid w:val="00642EA4"/>
    <w:rsid w:val="00645293"/>
    <w:rsid w:val="006606DB"/>
    <w:rsid w:val="00662656"/>
    <w:rsid w:val="006D1360"/>
    <w:rsid w:val="006E4F1B"/>
    <w:rsid w:val="00711840"/>
    <w:rsid w:val="00717692"/>
    <w:rsid w:val="0077728E"/>
    <w:rsid w:val="00806922"/>
    <w:rsid w:val="0082533F"/>
    <w:rsid w:val="008278A0"/>
    <w:rsid w:val="00900971"/>
    <w:rsid w:val="0093218A"/>
    <w:rsid w:val="0094197A"/>
    <w:rsid w:val="00987D86"/>
    <w:rsid w:val="009D77C9"/>
    <w:rsid w:val="00A20285"/>
    <w:rsid w:val="00A36F9B"/>
    <w:rsid w:val="00A47C0F"/>
    <w:rsid w:val="00A96801"/>
    <w:rsid w:val="00AA4F54"/>
    <w:rsid w:val="00AF0AFF"/>
    <w:rsid w:val="00AF58D7"/>
    <w:rsid w:val="00BA3039"/>
    <w:rsid w:val="00BA30A5"/>
    <w:rsid w:val="00BC68BD"/>
    <w:rsid w:val="00BD4934"/>
    <w:rsid w:val="00BF4963"/>
    <w:rsid w:val="00C513DF"/>
    <w:rsid w:val="00C82D62"/>
    <w:rsid w:val="00C85AD9"/>
    <w:rsid w:val="00CC4E33"/>
    <w:rsid w:val="00CD73F5"/>
    <w:rsid w:val="00CD7B12"/>
    <w:rsid w:val="00CE000C"/>
    <w:rsid w:val="00CF4977"/>
    <w:rsid w:val="00D0633D"/>
    <w:rsid w:val="00D60C04"/>
    <w:rsid w:val="00D71960"/>
    <w:rsid w:val="00D74E15"/>
    <w:rsid w:val="00DB1D46"/>
    <w:rsid w:val="00DE7F5C"/>
    <w:rsid w:val="00DF5ACC"/>
    <w:rsid w:val="00E20BC3"/>
    <w:rsid w:val="00E5107D"/>
    <w:rsid w:val="00E753C3"/>
    <w:rsid w:val="00F13354"/>
    <w:rsid w:val="00F40B59"/>
    <w:rsid w:val="00F613D4"/>
    <w:rsid w:val="00F64341"/>
    <w:rsid w:val="00F67139"/>
    <w:rsid w:val="00F73F19"/>
    <w:rsid w:val="00F81267"/>
    <w:rsid w:val="00FA400E"/>
    <w:rsid w:val="00FC1014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DAF8"/>
  <w15:chartTrackingRefBased/>
  <w15:docId w15:val="{7C6CE3AE-8AC6-4D6E-9B23-AAEB41CA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A5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E5107D"/>
    <w:pPr>
      <w:keepNext/>
      <w:keepLines/>
      <w:spacing w:after="127"/>
      <w:ind w:left="934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5107D"/>
    <w:pPr>
      <w:keepNext/>
      <w:keepLines/>
      <w:spacing w:after="7" w:line="250" w:lineRule="auto"/>
      <w:ind w:left="10" w:right="63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A30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Подзаголовок Знак"/>
    <w:basedOn w:val="a0"/>
    <w:link w:val="a3"/>
    <w:rsid w:val="00BA30A5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ConsPlusNormal">
    <w:name w:val="ConsPlusNormal"/>
    <w:rsid w:val="00BA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A3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107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07D"/>
    <w:rPr>
      <w:rFonts w:ascii="Arial" w:eastAsia="Arial" w:hAnsi="Arial" w:cs="Arial"/>
      <w:b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BD4934"/>
    <w:pPr>
      <w:ind w:left="720"/>
      <w:contextualSpacing/>
    </w:pPr>
  </w:style>
  <w:style w:type="paragraph" w:styleId="a7">
    <w:name w:val="No Spacing"/>
    <w:uiPriority w:val="1"/>
    <w:qFormat/>
    <w:rsid w:val="00A2028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39"/>
    <w:rsid w:val="003C212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12D"/>
  </w:style>
  <w:style w:type="paragraph" w:styleId="aa">
    <w:name w:val="footer"/>
    <w:basedOn w:val="a"/>
    <w:link w:val="ab"/>
    <w:uiPriority w:val="99"/>
    <w:unhideWhenUsed/>
    <w:rsid w:val="003C2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Usr-AAF2</dc:creator>
  <cp:keywords/>
  <dc:description/>
  <cp:lastModifiedBy>Usr-7A93</cp:lastModifiedBy>
  <cp:revision>36</cp:revision>
  <cp:lastPrinted>2026-05-21T12:47:00Z</cp:lastPrinted>
  <dcterms:created xsi:type="dcterms:W3CDTF">2024-06-05T06:34:00Z</dcterms:created>
  <dcterms:modified xsi:type="dcterms:W3CDTF">2026-05-21T12:49:00Z</dcterms:modified>
</cp:coreProperties>
</file>